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F089" w14:textId="77777777" w:rsidR="007479BD" w:rsidRDefault="0060544C" w:rsidP="007479BD">
      <w:pPr>
        <w:jc w:val="center"/>
      </w:pPr>
      <w:r>
        <w:t>All. B</w:t>
      </w:r>
    </w:p>
    <w:p w14:paraId="7EFB7296" w14:textId="77777777" w:rsidR="007479BD" w:rsidRDefault="007479BD" w:rsidP="007479BD">
      <w:pPr>
        <w:pBdr>
          <w:top w:val="single" w:sz="4" w:space="1" w:color="auto"/>
          <w:left w:val="single" w:sz="4" w:space="4" w:color="auto"/>
          <w:bottom w:val="single" w:sz="4" w:space="1" w:color="auto"/>
          <w:right w:val="single" w:sz="4" w:space="4" w:color="auto"/>
        </w:pBdr>
        <w:jc w:val="center"/>
      </w:pPr>
      <w:r>
        <w:t>EMERGENZA COVID-19. SOLIDARIETA’ ALIMENTARE – REDAZIONE ELENCO ESERCIZI</w:t>
      </w:r>
    </w:p>
    <w:p w14:paraId="0F67D4E3" w14:textId="77777777" w:rsidR="007479BD" w:rsidRDefault="007479BD" w:rsidP="007479BD">
      <w:pPr>
        <w:pBdr>
          <w:top w:val="single" w:sz="4" w:space="1" w:color="auto"/>
          <w:left w:val="single" w:sz="4" w:space="4" w:color="auto"/>
          <w:bottom w:val="single" w:sz="4" w:space="1" w:color="auto"/>
          <w:right w:val="single" w:sz="4" w:space="4" w:color="auto"/>
        </w:pBdr>
        <w:jc w:val="center"/>
      </w:pPr>
      <w:r>
        <w:t>COMMERCIALI PER UTILIZZO BUONI DI SPESA</w:t>
      </w:r>
    </w:p>
    <w:p w14:paraId="1D5ECDA0" w14:textId="77777777" w:rsidR="007479BD" w:rsidRDefault="007479BD" w:rsidP="007479BD">
      <w:pPr>
        <w:pBdr>
          <w:top w:val="single" w:sz="4" w:space="1" w:color="auto"/>
          <w:left w:val="single" w:sz="4" w:space="4" w:color="auto"/>
          <w:bottom w:val="single" w:sz="4" w:space="1" w:color="auto"/>
          <w:right w:val="single" w:sz="4" w:space="4" w:color="auto"/>
        </w:pBdr>
        <w:jc w:val="center"/>
      </w:pPr>
      <w:r>
        <w:t>AVVISO PUBBLICO</w:t>
      </w:r>
    </w:p>
    <w:p w14:paraId="59033FB3" w14:textId="77777777" w:rsidR="007479BD" w:rsidRDefault="007479BD" w:rsidP="007479BD">
      <w:pPr>
        <w:jc w:val="center"/>
      </w:pPr>
    </w:p>
    <w:p w14:paraId="6CAFA84A" w14:textId="32C08F24" w:rsidR="007479BD" w:rsidRDefault="009948B3" w:rsidP="007479BD">
      <w:pPr>
        <w:jc w:val="center"/>
      </w:pPr>
      <w:r>
        <w:t>IL SINDACO</w:t>
      </w:r>
    </w:p>
    <w:p w14:paraId="29D81F29" w14:textId="77777777" w:rsidR="007479BD" w:rsidRDefault="007479BD" w:rsidP="007479BD">
      <w:pPr>
        <w:jc w:val="both"/>
      </w:pPr>
      <w:r>
        <w:t>Vista l’Ordinanza della Protezione civile n. 658 del 29 marzo 2020 recante “Ulteriori interventi urgenti di protezione civile e misure e risorse per la solidarietà alimentare”;</w:t>
      </w:r>
    </w:p>
    <w:p w14:paraId="63304088" w14:textId="77777777" w:rsidR="007479BD" w:rsidRDefault="007479BD" w:rsidP="007479BD">
      <w:pPr>
        <w:jc w:val="both"/>
      </w:pPr>
      <w:r>
        <w:t>Visto in particolare l’art. 2, comma 4, lett. a), con il quale si stabilisce che il Comune può erogare “buoni spesa” utilizzabili per l’acquisto di generi alimentari presso gli esercizi commerciali contenuti nell’elenco pubblicato da ciascun Comune nel proprio sito istituzionale;</w:t>
      </w:r>
    </w:p>
    <w:p w14:paraId="4D289D0A" w14:textId="77777777" w:rsidR="007479BD" w:rsidRDefault="007479BD" w:rsidP="007479BD">
      <w:pPr>
        <w:jc w:val="both"/>
      </w:pPr>
      <w:r>
        <w:t>Dato atto che occorre procedere alla redazione di tale elenco;</w:t>
      </w:r>
    </w:p>
    <w:p w14:paraId="2A1D573C" w14:textId="77777777" w:rsidR="007479BD" w:rsidRDefault="007479BD" w:rsidP="007479BD">
      <w:pPr>
        <w:jc w:val="center"/>
      </w:pPr>
      <w:r>
        <w:t>RENDE NOTO</w:t>
      </w:r>
    </w:p>
    <w:p w14:paraId="42A86107" w14:textId="63B9AB13" w:rsidR="007479BD" w:rsidRDefault="007479BD" w:rsidP="007479BD">
      <w:pPr>
        <w:jc w:val="both"/>
      </w:pPr>
      <w:r>
        <w:t xml:space="preserve">che i titolari degli esercizi commerciali per la vendita di generi alimentari che intendano essere inclusi in detto elenco debbano presentare richiesta di inclusione indirizzandola al </w:t>
      </w:r>
      <w:r w:rsidR="009948B3">
        <w:t>Sindaco</w:t>
      </w:r>
      <w:r>
        <w:t xml:space="preserve"> in formato elettronico alla casella di posta elettronica: </w:t>
      </w:r>
      <w:r w:rsidR="009948B3">
        <w:t xml:space="preserve"> </w:t>
      </w:r>
      <w:hyperlink r:id="rId4" w:history="1">
        <w:r w:rsidR="009948B3">
          <w:rPr>
            <w:rStyle w:val="Collegamentoipertestuale"/>
          </w:rPr>
          <w:t>comune.rivarolo.mn@legalmail.it</w:t>
        </w:r>
      </w:hyperlink>
      <w:r w:rsidR="009948B3">
        <w:t xml:space="preserve"> </w:t>
      </w:r>
      <w:r>
        <w:t xml:space="preserve">,  entro le ore </w:t>
      </w:r>
      <w:r w:rsidR="009948B3">
        <w:t xml:space="preserve">12 </w:t>
      </w:r>
      <w:r>
        <w:t xml:space="preserve">del giorno </w:t>
      </w:r>
      <w:r w:rsidR="009948B3">
        <w:t>13 gennaio 2021</w:t>
      </w:r>
      <w:r>
        <w:t>.</w:t>
      </w:r>
    </w:p>
    <w:p w14:paraId="3CCA4F9B" w14:textId="77777777" w:rsidR="009948B3" w:rsidRDefault="009948B3" w:rsidP="007479BD">
      <w:pPr>
        <w:jc w:val="both"/>
      </w:pPr>
    </w:p>
    <w:p w14:paraId="509F2747" w14:textId="5855D408" w:rsidR="007479BD" w:rsidRDefault="009948B3" w:rsidP="007479BD">
      <w:pPr>
        <w:jc w:val="both"/>
      </w:pPr>
      <w:r>
        <w:t>Dalla Residenza municipale</w:t>
      </w:r>
      <w:r w:rsidR="007479BD">
        <w:t xml:space="preserve">, </w:t>
      </w:r>
      <w:r>
        <w:t>4.1.21</w:t>
      </w:r>
    </w:p>
    <w:p w14:paraId="04B2B18D" w14:textId="77777777" w:rsidR="007479BD" w:rsidRDefault="007479BD" w:rsidP="007479BD">
      <w:pPr>
        <w:jc w:val="both"/>
      </w:pPr>
    </w:p>
    <w:p w14:paraId="6F837390" w14:textId="3EEEF7C7" w:rsidR="009948B3" w:rsidRDefault="007479BD" w:rsidP="009948B3">
      <w:pPr>
        <w:jc w:val="right"/>
      </w:pPr>
      <w:r>
        <w:t xml:space="preserve">Il </w:t>
      </w:r>
      <w:r w:rsidR="009948B3">
        <w:t>Sindaco pro tempore</w:t>
      </w:r>
      <w:r w:rsidR="009948B3">
        <w:br/>
        <w:t>Massimiliano Galli</w:t>
      </w:r>
    </w:p>
    <w:sectPr w:rsidR="009948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0D"/>
    <w:rsid w:val="000C71A1"/>
    <w:rsid w:val="00250744"/>
    <w:rsid w:val="00542FF2"/>
    <w:rsid w:val="0060544C"/>
    <w:rsid w:val="007479BD"/>
    <w:rsid w:val="00781B0D"/>
    <w:rsid w:val="00994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5EE5"/>
  <w15:chartTrackingRefBased/>
  <w15:docId w15:val="{D29D24D4-3A3F-4DFC-977F-612D3C5E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94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e.rivarolo.mn@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Sindaco</cp:lastModifiedBy>
  <cp:revision>3</cp:revision>
  <dcterms:created xsi:type="dcterms:W3CDTF">2021-01-04T07:42:00Z</dcterms:created>
  <dcterms:modified xsi:type="dcterms:W3CDTF">2021-01-04T08:41:00Z</dcterms:modified>
</cp:coreProperties>
</file>